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Informations"/>
        <w:bidi w:val="0"/>
      </w:pP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2503677</wp:posOffset>
            </wp:positionH>
            <wp:positionV relativeFrom="page">
              <wp:posOffset>1270000</wp:posOffset>
            </wp:positionV>
            <wp:extent cx="1072660" cy="110444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5-06-22 à 17.56.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60" cy="1104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Informations"/>
        <w:bidi w:val="0"/>
      </w:pPr>
    </w:p>
    <w:p>
      <w:pPr>
        <w:pStyle w:val="Information 4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4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ff6a00"/>
        </w:rPr>
      </w:pPr>
      <w:r>
        <w:rPr>
          <w:color w:val="ff6a00"/>
          <w:rtl w:val="0"/>
          <w:lang w:val="fr-FR"/>
        </w:rPr>
        <w:t>Vendeuse en pr</w:t>
      </w:r>
      <w:r>
        <w:rPr>
          <w:rFonts w:hAnsi="Avenir Next Medium" w:hint="default"/>
          <w:color w:val="ff6a00"/>
          <w:rtl w:val="0"/>
          <w:lang w:val="fr-FR"/>
        </w:rPr>
        <w:t>ê</w:t>
      </w:r>
      <w:r>
        <w:rPr>
          <w:color w:val="ff6a00"/>
          <w:rtl w:val="0"/>
          <w:lang w:val="fr-FR"/>
        </w:rPr>
        <w:t>t-</w:t>
      </w:r>
      <w:r>
        <w:rPr>
          <w:rFonts w:hAnsi="Avenir Next Medium" w:hint="default"/>
          <w:color w:val="ff6a00"/>
          <w:rtl w:val="0"/>
          <w:lang w:val="fr-FR"/>
        </w:rPr>
        <w:t>à</w:t>
      </w:r>
      <w:r>
        <w:rPr>
          <w:color w:val="ff6a00"/>
          <w:rtl w:val="0"/>
          <w:lang w:val="fr-FR"/>
        </w:rPr>
        <w:t>-porter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vrier 2012 - maintenant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-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…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-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…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Janvier 2009 - 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vrier 2012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as de page"/>
                              <w:bidi w:val="0"/>
                            </w:pP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t xml:space="preserve"> PAGE </w: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1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Curriculum vitae de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venir Next" w:cs="Arial Unicode MS" w:hAnsi="Arial Unicode MS" w:eastAsia="Arial Unicode MS"/>
                                <w:rtl w:val="0"/>
                                <w:lang w:val="sv-SE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0.0pt;margin-top:777.0pt;width:255.0pt;height:1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as de page"/>
                        <w:bidi w:val="0"/>
                      </w:pP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t xml:space="preserve"> PAGE </w: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1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Curriculum vitae de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Avenir Next" w:cs="Arial Unicode MS" w:hAnsi="Arial Unicode MS" w:eastAsia="Arial Unicode MS"/>
                          <w:rtl w:val="0"/>
                          <w:lang w:val="sv-SE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11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ff6a00"/>
                              </w:rPr>
                            </w:pPr>
                            <w:r>
                              <w:rPr>
                                <w:color w:val="ff6a00"/>
                                <w:rtl w:val="0"/>
                                <w:lang w:val="fr-FR"/>
                              </w:rPr>
                              <w:t>Infos personnelles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nom/Nom de famille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l.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adresse e-mail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Nationalit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 de naissance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Poste souhait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ff6a00"/>
                              </w:rPr>
                            </w:pPr>
                            <w:r>
                              <w:rPr>
                                <w:color w:val="ff6a00"/>
                                <w:rtl w:val="0"/>
                              </w:rPr>
                              <w:t>Exp</w:t>
                            </w:r>
                            <w:r>
                              <w:rPr>
                                <w:rFonts w:hAnsi="Avenir Next Medium" w:hint="default"/>
                                <w:color w:val="ff6a0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ff6a00"/>
                                <w:rtl w:val="0"/>
                                <w:lang w:val="en-US"/>
                              </w:rPr>
                              <w:t>rience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0.7pt;margin-top:159.0pt;width:141.1pt;height:59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ff6a00"/>
                        </w:rPr>
                      </w:pPr>
                      <w:r>
                        <w:rPr>
                          <w:color w:val="ff6a00"/>
                          <w:rtl w:val="0"/>
                          <w:lang w:val="fr-FR"/>
                        </w:rPr>
                        <w:t>Infos personnelles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Pr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nom/Nom de famille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Adresse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l.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adresse e-mail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Nationalit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 de naissance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Poste souhait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ff6a00"/>
                        </w:rPr>
                      </w:pPr>
                      <w:r>
                        <w:rPr>
                          <w:color w:val="ff6a00"/>
                          <w:rtl w:val="0"/>
                        </w:rPr>
                        <w:t>Exp</w:t>
                      </w:r>
                      <w:r>
                        <w:rPr>
                          <w:rFonts w:hAnsi="Avenir Next Medium" w:hint="default"/>
                          <w:color w:val="ff6a00"/>
                          <w:rtl w:val="0"/>
                        </w:rPr>
                        <w:t>é</w:t>
                      </w:r>
                      <w:r>
                        <w:rPr>
                          <w:color w:val="ff6a00"/>
                          <w:rtl w:val="0"/>
                          <w:lang w:val="en-US"/>
                        </w:rPr>
                        <w:t>rience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En-tête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color w:val="ff6a00"/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0.0pt;margin-top:100.0pt;width:395.0pt;height:1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-tête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color w:val="ff6a00"/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0.0pt;margin-top:103.0pt;width:35.0pt;height:1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none" side="bothSides" anchorx="page" anchory="page"/>
                <v:rect id="_x0000_s1030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Janvier 2006 - 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vrier 2019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  <w:r>
        <w:br w:type="page"/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2004 </w:t>
      </w:r>
      <w:r>
        <w:rPr>
          <w:rFonts w:ascii="Arial Unicode MS" w:cs="Arial Unicode MS" w:hAnsi="Avenir Next" w:eastAsia="Arial Unicode MS" w:hint="default"/>
          <w:rtl w:val="0"/>
        </w:rPr>
        <w:t xml:space="preserve">– </w:t>
      </w:r>
      <w:r>
        <w:rPr>
          <w:rFonts w:ascii="Avenir Next" w:cs="Arial Unicode MS" w:hAnsi="Arial Unicode MS" w:eastAsia="Arial Unicode MS"/>
          <w:rtl w:val="0"/>
        </w:rPr>
        <w:t>2006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Licence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Mode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2000 </w:t>
      </w:r>
      <w:r>
        <w:rPr>
          <w:rFonts w:ascii="Arial Unicode MS" w:cs="Arial Unicode MS" w:hAnsi="Avenir Next" w:eastAsia="Arial Unicode MS" w:hint="default"/>
          <w:rtl w:val="0"/>
        </w:rPr>
        <w:t xml:space="preserve">– </w:t>
      </w:r>
      <w:r>
        <w:rPr>
          <w:rFonts w:ascii="Avenir Next" w:cs="Arial Unicode MS" w:hAnsi="Arial Unicode MS" w:eastAsia="Arial Unicode MS"/>
          <w:rtl w:val="0"/>
        </w:rPr>
        <w:t>2004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Baccalaur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at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Anglais, Espagnol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Allemand 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Accueil des clients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Savo</w: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as de page"/>
                              <w:bidi w:val="0"/>
                            </w:pP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t xml:space="preserve"> PAGE </w: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2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Curriculum vitae de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venir Next" w:cs="Arial Unicode MS" w:hAnsi="Arial Unicode MS" w:eastAsia="Arial Unicode MS"/>
                                <w:rtl w:val="0"/>
                                <w:lang w:val="sv-SE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50.0pt;margin-top:777.0pt;width:255.0pt;height:1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as de page"/>
                        <w:bidi w:val="0"/>
                      </w:pP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t xml:space="preserve"> PAGE </w: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2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Curriculum vitae de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Avenir Next" w:cs="Arial Unicode MS" w:hAnsi="Arial Unicode MS" w:eastAsia="Arial Unicode MS"/>
                          <w:rtl w:val="0"/>
                          <w:lang w:val="sv-SE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-tête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color w:val="ff6a00"/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10.0pt;margin-top:100.0pt;width:395.0pt;height:1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-tête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color w:val="ff6a00"/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ff6a00"/>
                              </w:rPr>
                            </w:pPr>
                            <w:r>
                              <w:rPr>
                                <w:color w:val="ff6a00"/>
                                <w:rtl w:val="0"/>
                              </w:rPr>
                              <w:t>Formation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Dipl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tudes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Dipl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tudes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ff6a00"/>
                              </w:rPr>
                            </w:pPr>
                            <w:r>
                              <w:rPr>
                                <w:color w:val="ff6a00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hAnsi="Avenir Next Medium" w:hint="default"/>
                                <w:color w:val="ff6a0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ff6a00"/>
                                <w:rtl w:val="0"/>
                                <w:lang w:val="en-US"/>
                              </w:rPr>
                              <w:t>tences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Langues parl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Autre(s) langue(s)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Aptitudes sociales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tences organisationnelles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tences informatiques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INFORMATIONS SUPPL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MENTAIRES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90.7pt;margin-top:159.0pt;width:141.1pt;height:593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ff6a00"/>
                        </w:rPr>
                      </w:pPr>
                      <w:r>
                        <w:rPr>
                          <w:color w:val="ff6a00"/>
                          <w:rtl w:val="0"/>
                        </w:rPr>
                        <w:t>Formation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Dipl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ô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Domaines d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’é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tudes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Dipl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ô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Domaines d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’é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tudes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ff6a00"/>
                        </w:rPr>
                      </w:pPr>
                      <w:r>
                        <w:rPr>
                          <w:color w:val="ff6a00"/>
                          <w:rtl w:val="0"/>
                        </w:rPr>
                        <w:t>Comp</w:t>
                      </w:r>
                      <w:r>
                        <w:rPr>
                          <w:rFonts w:hAnsi="Avenir Next Medium" w:hint="default"/>
                          <w:color w:val="ff6a00"/>
                          <w:rtl w:val="0"/>
                        </w:rPr>
                        <w:t>é</w:t>
                      </w:r>
                      <w:r>
                        <w:rPr>
                          <w:color w:val="ff6a00"/>
                          <w:rtl w:val="0"/>
                          <w:lang w:val="en-US"/>
                        </w:rPr>
                        <w:t>tences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Langues parl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Autre(s) langue(s)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Aptitudes sociales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Comp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tences organisationnelles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Comp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tences informatiques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INFORMATIONS SUPPL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MENTAIRES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60.0pt;margin-top:103.0pt;width:35.0pt;height:1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none" side="bothSides" anchorx="page" anchory="page"/>
                <v:rect id="_x0000_s1037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ir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>tre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Gestion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une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quipe de 10 personnes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Business Plan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Suite Adobe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Word, Excel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 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Centres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>int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ts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 </w:t>
      </w:r>
    </w:p>
    <w:sectPr>
      <w:headerReference w:type="default" r:id="rId5"/>
      <w:footerReference w:type="default" r:id="rId6"/>
      <w:pgSz w:w="11900" w:h="16840" w:orient="portrait"/>
      <w:pgMar w:top="3182" w:right="1800" w:bottom="1800" w:left="5011" w:header="200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formations">
    <w:name w:val="Informations"/>
    <w:next w:val="Informations"/>
    <w:pPr>
      <w:keepNext w:val="0"/>
      <w:keepLines w:val="0"/>
      <w:pageBreakBefore w:val="0"/>
      <w:widowControl w:val="1"/>
      <w:shd w:val="clear" w:color="auto" w:fill="auto"/>
      <w:tabs>
        <w:tab w:val="right" w:pos="2400"/>
        <w:tab w:val="left" w:pos="2800"/>
      </w:tabs>
      <w:suppressAutoHyphens w:val="0"/>
      <w:bidi w:val="0"/>
      <w:spacing w:before="0" w:after="0" w:line="320" w:lineRule="exact"/>
      <w:ind w:left="0" w:right="0" w:firstLine="0"/>
      <w:jc w:val="right"/>
      <w:outlineLvl w:val="9"/>
    </w:pPr>
    <w:rPr>
      <w:rFonts w:ascii="Avenir Next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7a7979"/>
      <w:spacing w:val="0"/>
      <w:kern w:val="0"/>
      <w:position w:val="0"/>
      <w:sz w:val="18"/>
      <w:szCs w:val="18"/>
      <w:u w:val="none"/>
      <w:vertAlign w:val="baseline"/>
    </w:rPr>
  </w:style>
  <w:style w:type="paragraph" w:styleId="Information 4">
    <w:name w:val="Information 4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Information 3">
    <w:name w:val="Information 3"/>
    <w:next w:val="Information 3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/>
      <w:vertAlign w:val="baseline"/>
    </w:rPr>
  </w:style>
  <w:style w:type="paragraph" w:styleId="Bas de page">
    <w:name w:val="Bas de page"/>
    <w:next w:val="Bas de page"/>
    <w:pPr>
      <w:keepNext w:val="0"/>
      <w:keepLines w:val="0"/>
      <w:pageBreakBefore w:val="0"/>
      <w:widowControl w:val="1"/>
      <w:shd w:val="clear" w:color="auto" w:fill="auto"/>
      <w:tabs>
        <w:tab w:val="left" w:pos="2800"/>
      </w:tabs>
      <w:suppressAutoHyphens w:val="0"/>
      <w:bidi w:val="0"/>
      <w:spacing w:before="0" w:after="4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16"/>
      <w:szCs w:val="16"/>
      <w:u w:val="none"/>
      <w:vertAlign w:val="baseline"/>
    </w:rPr>
  </w:style>
  <w:style w:type="character" w:styleId="ALL CAPS">
    <w:name w:val="ALL CAPS"/>
    <w:rPr>
      <w:caps w:val="1"/>
    </w:rPr>
  </w:style>
  <w:style w:type="character" w:styleId="Emphasis">
    <w:name w:val="Emphasis"/>
    <w:rPr>
      <w:rFonts w:ascii="Times New Roman" w:cs="Arial Unicode MS" w:hAnsi="Arial Unicode MS" w:eastAsia="Arial Unicode MS"/>
      <w:b w:val="1"/>
      <w:bCs w:val="1"/>
      <w:i w:val="0"/>
      <w:iCs w:val="0"/>
      <w:lang w:val="sv-SE"/>
    </w:rPr>
  </w:style>
  <w:style w:type="paragraph" w:styleId="Information 2">
    <w:name w:val="Information 2"/>
    <w:next w:val="Information 2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righ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En-tête">
    <w:name w:val="En-tête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Modern_Business-CV">
  <a:themeElements>
    <a:clrScheme name="03_Modern_Business-CV">
      <a:dk1>
        <a:srgbClr val="222222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EC7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